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意见汇总表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新能源乘用车二手车鉴定评估技术</w:t>
      </w:r>
      <w:r>
        <w:rPr>
          <w:rFonts w:hint="eastAsia" w:ascii="仿宋" w:hAnsi="仿宋" w:eastAsia="仿宋"/>
          <w:sz w:val="30"/>
          <w:szCs w:val="30"/>
          <w:u w:val="single"/>
        </w:rPr>
        <w:t>规范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第1部分：纯电动</w:t>
      </w:r>
      <w:r>
        <w:rPr>
          <w:rFonts w:hint="eastAsia" w:ascii="仿宋" w:hAnsi="仿宋" w:eastAsia="仿宋"/>
          <w:sz w:val="30"/>
          <w:szCs w:val="30"/>
          <w:u w:val="single"/>
        </w:rPr>
        <w:t>（</w:t>
      </w:r>
      <w:r>
        <w:rPr>
          <w:rFonts w:ascii="仿宋" w:hAnsi="仿宋" w:eastAsia="仿宋"/>
          <w:sz w:val="30"/>
          <w:szCs w:val="30"/>
          <w:u w:val="single"/>
        </w:rPr>
        <w:t>征求意见稿）</w:t>
      </w:r>
    </w:p>
    <w:tbl>
      <w:tblPr>
        <w:tblStyle w:val="5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请于20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日前将</w:t>
      </w:r>
      <w:r>
        <w:t>此表</w:t>
      </w:r>
      <w:r>
        <w:rPr>
          <w:rFonts w:hint="eastAsia"/>
        </w:rPr>
        <w:t>反馈至中国汽车流通协会标</w:t>
      </w:r>
      <w:r>
        <w:t>准</w:t>
      </w:r>
      <w:bookmarkStart w:id="0" w:name="_GoBack"/>
      <w:bookmarkEnd w:id="0"/>
      <w:r>
        <w:t>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8"/>
        </w:rPr>
        <w:t>linxun@cada.cn</w:t>
      </w:r>
      <w:r>
        <w:rPr>
          <w:rStyle w:val="8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3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2140D3"/>
    <w:rsid w:val="00264D07"/>
    <w:rsid w:val="00283FFF"/>
    <w:rsid w:val="00292E24"/>
    <w:rsid w:val="002B55A6"/>
    <w:rsid w:val="00331526"/>
    <w:rsid w:val="00333455"/>
    <w:rsid w:val="00361650"/>
    <w:rsid w:val="00363171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  <w:rsid w:val="178F7B6D"/>
    <w:rsid w:val="21F82415"/>
    <w:rsid w:val="52824A59"/>
    <w:rsid w:val="7D8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16</TotalTime>
  <ScaleCrop>false</ScaleCrop>
  <LinksUpToDate>false</LinksUpToDate>
  <CharactersWithSpaces>220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2017-08-07T07:36:00Z</dcterms:created>
  <dc:creator>wx</dc:creator>
  <cp:lastModifiedBy>Administrator</cp:lastModifiedBy>
  <cp:lastPrinted>2020-05-15T09:24:00Z</cp:lastPrinted>
  <dcterms:modified xsi:type="dcterms:W3CDTF">2020-05-15T09:25:28Z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