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0" w:beforeAutospacing="0" w:after="100" w:afterAutospacing="0"/>
        <w:ind w:left="0" w:right="0" w:firstLine="0"/>
        <w:rPr>
          <w:rFonts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</w:rPr>
        <w:t>件三：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50" w:beforeAutospacing="0" w:after="100" w:afterAutospacing="0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  <w:t>意见汇总表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10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0"/>
          <w:szCs w:val="30"/>
        </w:rPr>
        <w:t>标准名称：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u w:val="single"/>
        </w:rPr>
        <w:t>旅居车辆售后服务规范（征求意见稿）</w:t>
      </w:r>
    </w:p>
    <w:tbl>
      <w:tblPr>
        <w:tblW w:w="82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051"/>
        <w:gridCol w:w="873"/>
        <w:gridCol w:w="1203"/>
        <w:gridCol w:w="842"/>
        <w:gridCol w:w="1025"/>
        <w:gridCol w:w="1057"/>
        <w:gridCol w:w="569"/>
        <w:gridCol w:w="7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7" w:hRule="atLeast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填表人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电话</w:t>
            </w:r>
          </w:p>
        </w:tc>
        <w:tc>
          <w:tcPr>
            <w:tcW w:w="12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传真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E-mail</w:t>
            </w:r>
          </w:p>
        </w:tc>
        <w:tc>
          <w:tcPr>
            <w:tcW w:w="1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单位</w:t>
            </w:r>
          </w:p>
        </w:tc>
        <w:tc>
          <w:tcPr>
            <w:tcW w:w="31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通信地址</w:t>
            </w:r>
          </w:p>
        </w:tc>
        <w:tc>
          <w:tcPr>
            <w:tcW w:w="20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邮编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序号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章条号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修改建议</w:t>
            </w: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</w:rPr>
              <w:t>修改理由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7" w:hRule="atLeast"/>
        </w:trPr>
        <w:tc>
          <w:tcPr>
            <w:tcW w:w="8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30"/>
                <w:szCs w:val="3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请于2020年3月31日前将此表反馈至联系人邮箱：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instrText xml:space="preserve"> HYPERLINK "mailto:linxun@cada.cn" </w:instrTex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separate"/>
      </w:r>
      <w:r>
        <w:rPr>
          <w:rStyle w:val="5"/>
          <w:rFonts w:hint="eastAsia" w:ascii="仿宋" w:hAnsi="仿宋" w:eastAsia="仿宋" w:cs="仿宋"/>
          <w:i w:val="0"/>
          <w:caps w:val="0"/>
          <w:color w:val="0000FF"/>
          <w:spacing w:val="0"/>
          <w:sz w:val="28"/>
          <w:szCs w:val="28"/>
          <w:u w:val="single"/>
        </w:rPr>
        <w:t>linxun@cada.cn</w:t>
      </w:r>
      <w:r>
        <w:rPr>
          <w:rFonts w:hint="default" w:ascii="sans-serif" w:hAnsi="sans-serif" w:eastAsia="sans-serif" w:cs="sans-serif"/>
          <w:i w:val="0"/>
          <w:caps w:val="0"/>
          <w:spacing w:val="0"/>
          <w:sz w:val="28"/>
          <w:szCs w:val="28"/>
        </w:rPr>
        <w:fldChar w:fldCharType="end"/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1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lmj988</dc:creator>
  <cp:lastModifiedBy>林逊 中国汽车流通协会 标准部</cp:lastModifiedBy>
  <dcterms:modified xsi:type="dcterms:W3CDTF">2020-03-16T05:21:23Z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